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7F" w:rsidRDefault="00675D7F" w:rsidP="00675D7F">
      <w:pPr>
        <w:autoSpaceDE w:val="0"/>
        <w:autoSpaceDN w:val="0"/>
        <w:adjustRightInd w:val="0"/>
        <w:spacing w:after="0" w:line="240" w:lineRule="auto"/>
        <w:rPr>
          <w:rFonts w:ascii="Cheltenham-Bold" w:hAnsi="Cheltenham-Bold" w:cs="Cheltenham-Bold"/>
          <w:b/>
          <w:bCs/>
          <w:color w:val="000000"/>
          <w:sz w:val="24"/>
          <w:szCs w:val="24"/>
        </w:rPr>
      </w:pPr>
      <w:r>
        <w:rPr>
          <w:rFonts w:ascii="Cheltenham-Bold" w:hAnsi="Cheltenham-Bold" w:cs="Cheltenham-Bold"/>
          <w:b/>
          <w:bCs/>
          <w:color w:val="000000"/>
          <w:sz w:val="24"/>
          <w:szCs w:val="24"/>
        </w:rPr>
        <w:t>Encourage patients’ active involvement in their own care as a</w:t>
      </w:r>
    </w:p>
    <w:p w:rsidR="00675D7F" w:rsidRDefault="00675D7F" w:rsidP="00675D7F">
      <w:pPr>
        <w:autoSpaceDE w:val="0"/>
        <w:autoSpaceDN w:val="0"/>
        <w:adjustRightInd w:val="0"/>
        <w:spacing w:after="0" w:line="240" w:lineRule="auto"/>
        <w:rPr>
          <w:rFonts w:ascii="Cheltenham-Bold" w:hAnsi="Cheltenham-Bold" w:cs="Cheltenham-Bold"/>
          <w:b/>
          <w:bCs/>
          <w:color w:val="000000"/>
          <w:sz w:val="24"/>
          <w:szCs w:val="24"/>
        </w:rPr>
      </w:pPr>
      <w:proofErr w:type="gramStart"/>
      <w:r>
        <w:rPr>
          <w:rFonts w:ascii="Cheltenham-Bold" w:hAnsi="Cheltenham-Bold" w:cs="Cheltenham-Bold"/>
          <w:b/>
          <w:bCs/>
          <w:color w:val="000000"/>
          <w:sz w:val="24"/>
          <w:szCs w:val="24"/>
        </w:rPr>
        <w:t>patient</w:t>
      </w:r>
      <w:proofErr w:type="gramEnd"/>
      <w:r>
        <w:rPr>
          <w:rFonts w:ascii="Cheltenham-Bold" w:hAnsi="Cheltenham-Bold" w:cs="Cheltenham-Bold"/>
          <w:b/>
          <w:bCs/>
          <w:color w:val="000000"/>
          <w:sz w:val="24"/>
          <w:szCs w:val="24"/>
        </w:rPr>
        <w:t xml:space="preserve"> safety strategy.</w:t>
      </w:r>
    </w:p>
    <w:p w:rsidR="00675D7F" w:rsidRDefault="00675D7F" w:rsidP="00675D7F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0000"/>
          <w:sz w:val="18"/>
          <w:szCs w:val="18"/>
        </w:rPr>
      </w:pPr>
      <w:r>
        <w:rPr>
          <w:rFonts w:ascii="Humanist777BT-BlackB" w:hAnsi="Humanist777BT-BlackB" w:cs="Humanist777BT-BlackB"/>
          <w:color w:val="000000"/>
          <w:sz w:val="18"/>
          <w:szCs w:val="18"/>
        </w:rPr>
        <w:t>123</w:t>
      </w:r>
    </w:p>
    <w:p w:rsidR="00675D7F" w:rsidRDefault="00675D7F" w:rsidP="00675D7F">
      <w:pPr>
        <w:autoSpaceDE w:val="0"/>
        <w:autoSpaceDN w:val="0"/>
        <w:adjustRightInd w:val="0"/>
        <w:spacing w:after="0" w:line="240" w:lineRule="auto"/>
        <w:rPr>
          <w:rFonts w:ascii="Cheltenham-LightItalic" w:hAnsi="Cheltenham-LightItalic" w:cs="Cheltenham-LightItalic"/>
          <w:i/>
          <w:iCs/>
          <w:color w:val="000000"/>
          <w:sz w:val="16"/>
          <w:szCs w:val="16"/>
        </w:rPr>
      </w:pPr>
      <w:r>
        <w:rPr>
          <w:rFonts w:ascii="Cheltenham-LightItalic" w:hAnsi="Cheltenham-LightItalic" w:cs="Cheltenham-LightItalic"/>
          <w:i/>
          <w:iCs/>
          <w:color w:val="000000"/>
          <w:sz w:val="16"/>
          <w:szCs w:val="16"/>
        </w:rPr>
        <w:t>National Patient Safety Goals</w:t>
      </w:r>
    </w:p>
    <w:p w:rsidR="00675D7F" w:rsidRDefault="00675D7F" w:rsidP="00675D7F">
      <w:pPr>
        <w:autoSpaceDE w:val="0"/>
        <w:autoSpaceDN w:val="0"/>
        <w:adjustRightInd w:val="0"/>
        <w:spacing w:after="0" w:line="240" w:lineRule="auto"/>
        <w:rPr>
          <w:rFonts w:ascii="Humanist777BT-BoldCondensedB" w:hAnsi="Humanist777BT-BoldCondensedB" w:cs="Humanist777BT-BoldCondensedB"/>
          <w:b/>
          <w:bCs/>
          <w:color w:val="FFFFFF"/>
        </w:rPr>
      </w:pPr>
      <w:r>
        <w:rPr>
          <w:rFonts w:ascii="Humanist777BT-BoldCondensedB" w:hAnsi="Humanist777BT-BoldCondensedB" w:cs="Humanist777BT-BoldCondensedB"/>
          <w:b/>
          <w:bCs/>
          <w:color w:val="FFFFFF"/>
        </w:rPr>
        <w:t>NP</w:t>
      </w:r>
    </w:p>
    <w:p w:rsidR="00675D7F" w:rsidRDefault="00675D7F" w:rsidP="00675D7F">
      <w:pPr>
        <w:autoSpaceDE w:val="0"/>
        <w:autoSpaceDN w:val="0"/>
        <w:adjustRightInd w:val="0"/>
        <w:spacing w:after="0" w:line="240" w:lineRule="auto"/>
        <w:rPr>
          <w:rFonts w:ascii="Humanist777BT-BoldCondensedB" w:hAnsi="Humanist777BT-BoldCondensedB" w:cs="Humanist777BT-BoldCondensedB"/>
          <w:b/>
          <w:bCs/>
          <w:color w:val="FFFFFF"/>
        </w:rPr>
      </w:pPr>
      <w:r>
        <w:rPr>
          <w:rFonts w:ascii="Humanist777BT-BoldCondensedB" w:hAnsi="Humanist777BT-BoldCondensedB" w:cs="Humanist777BT-BoldCondensedB"/>
          <w:b/>
          <w:bCs/>
          <w:color w:val="FFFFFF"/>
        </w:rPr>
        <w:t>SG</w:t>
      </w:r>
    </w:p>
    <w:p w:rsidR="00675D7F" w:rsidRDefault="00675D7F" w:rsidP="00675D7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6"/>
          <w:szCs w:val="16"/>
        </w:rPr>
      </w:pPr>
      <w:r>
        <w:rPr>
          <w:rFonts w:ascii="Courier" w:hAnsi="Courier" w:cs="Courier"/>
          <w:color w:val="000000"/>
          <w:sz w:val="16"/>
          <w:szCs w:val="16"/>
        </w:rPr>
        <w:t>04NPSG-SAC.qxd 10/4/07 6:25 AM Page 123</w:t>
      </w:r>
    </w:p>
    <w:p w:rsidR="00675D7F" w:rsidRDefault="00675D7F" w:rsidP="00675D7F">
      <w:pPr>
        <w:autoSpaceDE w:val="0"/>
        <w:autoSpaceDN w:val="0"/>
        <w:adjustRightInd w:val="0"/>
        <w:spacing w:after="0" w:line="240" w:lineRule="auto"/>
        <w:rPr>
          <w:rFonts w:ascii="Humanist777BT-BoldB" w:hAnsi="Humanist777BT-BoldB" w:cs="Humanist777BT-BoldB"/>
          <w:b/>
          <w:bCs/>
          <w:color w:val="000000"/>
        </w:rPr>
      </w:pPr>
      <w:r>
        <w:rPr>
          <w:rFonts w:ascii="Humanist777BT-BoldB" w:hAnsi="Humanist777BT-BoldB" w:cs="Humanist777BT-BoldB"/>
          <w:b/>
          <w:bCs/>
          <w:color w:val="000000"/>
        </w:rPr>
        <w:t>Requirement 13A</w:t>
      </w:r>
    </w:p>
    <w:p w:rsidR="00675D7F" w:rsidRDefault="00675D7F" w:rsidP="00675D7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color w:val="000000"/>
          <w:sz w:val="20"/>
          <w:szCs w:val="20"/>
        </w:rPr>
      </w:pPr>
      <w:r>
        <w:rPr>
          <w:rFonts w:ascii="Cheltenham-Light" w:hAnsi="Cheltenham-Light" w:cs="Cheltenham-Light"/>
          <w:color w:val="000000"/>
          <w:sz w:val="20"/>
          <w:szCs w:val="20"/>
        </w:rPr>
        <w:t>Define and communicate the means for patients and their families to report concerns</w:t>
      </w:r>
    </w:p>
    <w:p w:rsidR="00675D7F" w:rsidRDefault="00675D7F" w:rsidP="00675D7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color w:val="000000"/>
          <w:sz w:val="20"/>
          <w:szCs w:val="20"/>
        </w:rPr>
      </w:pPr>
      <w:proofErr w:type="gramStart"/>
      <w:r>
        <w:rPr>
          <w:rFonts w:ascii="Cheltenham-Light" w:hAnsi="Cheltenham-Light" w:cs="Cheltenham-Light"/>
          <w:color w:val="000000"/>
          <w:sz w:val="20"/>
          <w:szCs w:val="20"/>
        </w:rPr>
        <w:t>about</w:t>
      </w:r>
      <w:proofErr w:type="gramEnd"/>
      <w:r>
        <w:rPr>
          <w:rFonts w:ascii="Cheltenham-Light" w:hAnsi="Cheltenham-Light" w:cs="Cheltenham-Light"/>
          <w:color w:val="000000"/>
          <w:sz w:val="20"/>
          <w:szCs w:val="20"/>
        </w:rPr>
        <w:t xml:space="preserve"> safety and encourage them to do so.</w:t>
      </w:r>
    </w:p>
    <w:p w:rsidR="00675D7F" w:rsidRDefault="00675D7F" w:rsidP="00675D7F">
      <w:pPr>
        <w:autoSpaceDE w:val="0"/>
        <w:autoSpaceDN w:val="0"/>
        <w:adjustRightInd w:val="0"/>
        <w:spacing w:after="0" w:line="240" w:lineRule="auto"/>
        <w:rPr>
          <w:rFonts w:ascii="Humanist777BT-BoldB" w:hAnsi="Humanist777BT-BoldB" w:cs="Humanist777BT-BoldB"/>
          <w:b/>
          <w:bCs/>
          <w:color w:val="000000"/>
        </w:rPr>
      </w:pPr>
      <w:r>
        <w:rPr>
          <w:rFonts w:ascii="Humanist777BT-BoldB" w:hAnsi="Humanist777BT-BoldB" w:cs="Humanist777BT-BoldB"/>
          <w:b/>
          <w:bCs/>
          <w:color w:val="000000"/>
        </w:rPr>
        <w:t>Rationale for Requirement 13A</w:t>
      </w:r>
    </w:p>
    <w:p w:rsidR="00675D7F" w:rsidRDefault="00675D7F" w:rsidP="00675D7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color w:val="000000"/>
          <w:sz w:val="20"/>
          <w:szCs w:val="20"/>
        </w:rPr>
      </w:pPr>
      <w:r>
        <w:rPr>
          <w:rFonts w:ascii="Cheltenham-Light" w:hAnsi="Cheltenham-Light" w:cs="Cheltenham-Light"/>
          <w:color w:val="000000"/>
          <w:sz w:val="20"/>
          <w:szCs w:val="20"/>
        </w:rPr>
        <w:t>Communication with patients and families about all aspects of their care, treatment,</w:t>
      </w:r>
    </w:p>
    <w:p w:rsidR="00675D7F" w:rsidRDefault="00675D7F" w:rsidP="00675D7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color w:val="000000"/>
          <w:sz w:val="20"/>
          <w:szCs w:val="20"/>
        </w:rPr>
      </w:pPr>
      <w:proofErr w:type="gramStart"/>
      <w:r>
        <w:rPr>
          <w:rFonts w:ascii="Cheltenham-Light" w:hAnsi="Cheltenham-Light" w:cs="Cheltenham-Light"/>
          <w:color w:val="000000"/>
          <w:sz w:val="20"/>
          <w:szCs w:val="20"/>
        </w:rPr>
        <w:t>or</w:t>
      </w:r>
      <w:proofErr w:type="gramEnd"/>
      <w:r>
        <w:rPr>
          <w:rFonts w:ascii="Cheltenham-Light" w:hAnsi="Cheltenham-Light" w:cs="Cheltenham-Light"/>
          <w:color w:val="000000"/>
          <w:sz w:val="20"/>
          <w:szCs w:val="20"/>
        </w:rPr>
        <w:t xml:space="preserve"> services is an important characteristic of a culture of safety. When patients</w:t>
      </w:r>
    </w:p>
    <w:p w:rsidR="00675D7F" w:rsidRDefault="00675D7F" w:rsidP="00675D7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color w:val="000000"/>
          <w:sz w:val="20"/>
          <w:szCs w:val="20"/>
        </w:rPr>
      </w:pPr>
      <w:proofErr w:type="gramStart"/>
      <w:r>
        <w:rPr>
          <w:rFonts w:ascii="Cheltenham-Light" w:hAnsi="Cheltenham-Light" w:cs="Cheltenham-Light"/>
          <w:color w:val="000000"/>
          <w:sz w:val="20"/>
          <w:szCs w:val="20"/>
        </w:rPr>
        <w:t>know</w:t>
      </w:r>
      <w:proofErr w:type="gramEnd"/>
      <w:r>
        <w:rPr>
          <w:rFonts w:ascii="Cheltenham-Light" w:hAnsi="Cheltenham-Light" w:cs="Cheltenham-Light"/>
          <w:color w:val="000000"/>
          <w:sz w:val="20"/>
          <w:szCs w:val="20"/>
        </w:rPr>
        <w:t xml:space="preserve"> what to expect, they are more aware of possible errors and choices. Patients</w:t>
      </w:r>
    </w:p>
    <w:p w:rsidR="00675D7F" w:rsidRDefault="00675D7F" w:rsidP="00675D7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color w:val="000000"/>
          <w:sz w:val="20"/>
          <w:szCs w:val="20"/>
        </w:rPr>
      </w:pPr>
      <w:proofErr w:type="gramStart"/>
      <w:r>
        <w:rPr>
          <w:rFonts w:ascii="Cheltenham-Light" w:hAnsi="Cheltenham-Light" w:cs="Cheltenham-Light"/>
          <w:color w:val="000000"/>
          <w:sz w:val="20"/>
          <w:szCs w:val="20"/>
        </w:rPr>
        <w:t>can</w:t>
      </w:r>
      <w:proofErr w:type="gramEnd"/>
      <w:r>
        <w:rPr>
          <w:rFonts w:ascii="Cheltenham-Light" w:hAnsi="Cheltenham-Light" w:cs="Cheltenham-Light"/>
          <w:color w:val="000000"/>
          <w:sz w:val="20"/>
          <w:szCs w:val="20"/>
        </w:rPr>
        <w:t xml:space="preserve"> be an important source of information about potential adverse events and hazardous</w:t>
      </w:r>
    </w:p>
    <w:p w:rsidR="00675D7F" w:rsidRDefault="00675D7F" w:rsidP="00675D7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color w:val="000000"/>
          <w:sz w:val="20"/>
          <w:szCs w:val="20"/>
        </w:rPr>
      </w:pPr>
      <w:proofErr w:type="gramStart"/>
      <w:r>
        <w:rPr>
          <w:rFonts w:ascii="Cheltenham-Light" w:hAnsi="Cheltenham-Light" w:cs="Cheltenham-Light"/>
          <w:color w:val="000000"/>
          <w:sz w:val="20"/>
          <w:szCs w:val="20"/>
        </w:rPr>
        <w:t>conditions</w:t>
      </w:r>
      <w:proofErr w:type="gramEnd"/>
      <w:r>
        <w:rPr>
          <w:rFonts w:ascii="Cheltenham-Light" w:hAnsi="Cheltenham-Light" w:cs="Cheltenham-Light"/>
          <w:color w:val="000000"/>
          <w:sz w:val="20"/>
          <w:szCs w:val="20"/>
        </w:rPr>
        <w:t>.</w:t>
      </w:r>
    </w:p>
    <w:p w:rsidR="00675D7F" w:rsidRDefault="00675D7F" w:rsidP="00675D7F">
      <w:pPr>
        <w:autoSpaceDE w:val="0"/>
        <w:autoSpaceDN w:val="0"/>
        <w:adjustRightInd w:val="0"/>
        <w:spacing w:after="0" w:line="240" w:lineRule="auto"/>
        <w:rPr>
          <w:rFonts w:ascii="Humanist777BT-BoldB" w:hAnsi="Humanist777BT-BoldB" w:cs="Humanist777BT-BoldB"/>
          <w:b/>
          <w:bCs/>
          <w:color w:val="000000"/>
        </w:rPr>
      </w:pPr>
      <w:r>
        <w:rPr>
          <w:rFonts w:ascii="Humanist777BT-BoldB" w:hAnsi="Humanist777BT-BoldB" w:cs="Humanist777BT-BoldB"/>
          <w:b/>
          <w:bCs/>
          <w:color w:val="000000"/>
        </w:rPr>
        <w:t>Implementation Expectation for Requirement 13A</w:t>
      </w:r>
    </w:p>
    <w:p w:rsidR="00675D7F" w:rsidRDefault="00675D7F" w:rsidP="00675D7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color w:val="000000"/>
          <w:sz w:val="20"/>
          <w:szCs w:val="20"/>
        </w:rPr>
      </w:pPr>
      <w:proofErr w:type="gramStart"/>
      <w:r>
        <w:rPr>
          <w:rFonts w:ascii="Humanist777BT-ExtraBlackCondB" w:hAnsi="Humanist777BT-ExtraBlackCondB" w:cs="Humanist777BT-ExtraBlackCondB"/>
          <w:color w:val="000000"/>
          <w:sz w:val="20"/>
          <w:szCs w:val="20"/>
        </w:rPr>
        <w:t xml:space="preserve">C </w:t>
      </w:r>
      <w:r>
        <w:rPr>
          <w:rFonts w:ascii="BundesbahnPi-One" w:hAnsi="BundesbahnPi-One" w:cs="BundesbahnPi-One"/>
          <w:color w:val="000000"/>
        </w:rPr>
        <w:t xml:space="preserve">_ </w:t>
      </w:r>
      <w:r>
        <w:rPr>
          <w:rFonts w:ascii="Cheltenham-Light" w:hAnsi="Cheltenham-Light" w:cs="Cheltenham-Light"/>
          <w:color w:val="000000"/>
          <w:sz w:val="20"/>
          <w:szCs w:val="20"/>
        </w:rPr>
        <w:t>1.</w:t>
      </w:r>
      <w:proofErr w:type="gramEnd"/>
      <w:r>
        <w:rPr>
          <w:rFonts w:ascii="Cheltenham-Light" w:hAnsi="Cheltenham-Light" w:cs="Cheltenham-Light"/>
          <w:color w:val="000000"/>
          <w:sz w:val="20"/>
          <w:szCs w:val="20"/>
        </w:rPr>
        <w:t xml:space="preserve"> Patients and families are educated on methods available to report concerns</w:t>
      </w:r>
    </w:p>
    <w:p w:rsidR="00675D7F" w:rsidRDefault="00675D7F" w:rsidP="00675D7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color w:val="000000"/>
          <w:sz w:val="20"/>
          <w:szCs w:val="20"/>
        </w:rPr>
      </w:pPr>
      <w:proofErr w:type="gramStart"/>
      <w:r>
        <w:rPr>
          <w:rFonts w:ascii="Cheltenham-Light" w:hAnsi="Cheltenham-Light" w:cs="Cheltenham-Light"/>
          <w:color w:val="000000"/>
          <w:sz w:val="20"/>
          <w:szCs w:val="20"/>
        </w:rPr>
        <w:t>related</w:t>
      </w:r>
      <w:proofErr w:type="gramEnd"/>
      <w:r>
        <w:rPr>
          <w:rFonts w:ascii="Cheltenham-Light" w:hAnsi="Cheltenham-Light" w:cs="Cheltenham-Light"/>
          <w:color w:val="000000"/>
          <w:sz w:val="20"/>
          <w:szCs w:val="20"/>
        </w:rPr>
        <w:t xml:space="preserve"> to care, treatment, services and patient safety issues.</w:t>
      </w:r>
    </w:p>
    <w:p w:rsidR="00675D7F" w:rsidRDefault="00675D7F" w:rsidP="00675D7F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  <w:color w:val="000000"/>
          <w:sz w:val="20"/>
          <w:szCs w:val="20"/>
        </w:rPr>
      </w:pPr>
      <w:proofErr w:type="gramStart"/>
      <w:r>
        <w:rPr>
          <w:rFonts w:ascii="Humanist777BT-ExtraBlackCondB" w:hAnsi="Humanist777BT-ExtraBlackCondB" w:cs="Humanist777BT-ExtraBlackCondB"/>
          <w:color w:val="000000"/>
          <w:sz w:val="20"/>
          <w:szCs w:val="20"/>
        </w:rPr>
        <w:t xml:space="preserve">C </w:t>
      </w:r>
      <w:r>
        <w:rPr>
          <w:rFonts w:ascii="BundesbahnPi-One" w:hAnsi="BundesbahnPi-One" w:cs="BundesbahnPi-One"/>
          <w:color w:val="000000"/>
        </w:rPr>
        <w:t xml:space="preserve">_ </w:t>
      </w:r>
      <w:r>
        <w:rPr>
          <w:rFonts w:ascii="Cheltenham-Light" w:hAnsi="Cheltenham-Light" w:cs="Cheltenham-Light"/>
          <w:color w:val="000000"/>
          <w:sz w:val="20"/>
          <w:szCs w:val="20"/>
        </w:rPr>
        <w:t>2.</w:t>
      </w:r>
      <w:proofErr w:type="gramEnd"/>
      <w:r>
        <w:rPr>
          <w:rFonts w:ascii="Cheltenham-Light" w:hAnsi="Cheltenham-Light" w:cs="Cheltenham-Light"/>
          <w:color w:val="000000"/>
          <w:sz w:val="20"/>
          <w:szCs w:val="20"/>
        </w:rPr>
        <w:t xml:space="preserve"> The organization encourages patients and their families to report concerns</w:t>
      </w:r>
    </w:p>
    <w:p w:rsidR="00090235" w:rsidRDefault="00675D7F" w:rsidP="00675D7F">
      <w:proofErr w:type="gramStart"/>
      <w:r>
        <w:rPr>
          <w:rFonts w:ascii="Cheltenham-Light" w:hAnsi="Cheltenham-Light" w:cs="Cheltenham-Light"/>
          <w:color w:val="000000"/>
          <w:sz w:val="20"/>
          <w:szCs w:val="20"/>
        </w:rPr>
        <w:t>about</w:t>
      </w:r>
      <w:proofErr w:type="gramEnd"/>
      <w:r>
        <w:rPr>
          <w:rFonts w:ascii="Cheltenham-Light" w:hAnsi="Cheltenham-Light" w:cs="Cheltenham-Light"/>
          <w:color w:val="000000"/>
          <w:sz w:val="20"/>
          <w:szCs w:val="20"/>
        </w:rPr>
        <w:t xml:space="preserve"> safety.</w:t>
      </w:r>
    </w:p>
    <w:sectPr w:rsidR="00090235" w:rsidSect="00090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eltenham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777BT-Black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eltenham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777BT-BoldCondensed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ist777BT-Bold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eltenham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777BT-ExtraBlackCond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undesbahn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5D7F"/>
    <w:rsid w:val="00090235"/>
    <w:rsid w:val="0067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1</cp:revision>
  <dcterms:created xsi:type="dcterms:W3CDTF">2008-05-23T12:15:00Z</dcterms:created>
  <dcterms:modified xsi:type="dcterms:W3CDTF">2008-05-23T12:17:00Z</dcterms:modified>
</cp:coreProperties>
</file>